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65" w:rsidRPr="00FE01E2" w:rsidRDefault="008644FA" w:rsidP="001B2A2D">
      <w:pPr>
        <w:contextualSpacing/>
        <w:jc w:val="center"/>
        <w:rPr>
          <w:b/>
          <w:sz w:val="24"/>
          <w:szCs w:val="24"/>
          <w:u w:val="single"/>
        </w:rPr>
      </w:pPr>
      <w:r w:rsidRPr="00FE01E2">
        <w:rPr>
          <w:b/>
          <w:sz w:val="24"/>
          <w:szCs w:val="24"/>
          <w:u w:val="single"/>
        </w:rPr>
        <w:t>What about the Bees?</w:t>
      </w:r>
    </w:p>
    <w:p w:rsidR="001B2A2D" w:rsidRDefault="001B2A2D" w:rsidP="001B2A2D">
      <w:pPr>
        <w:contextualSpacing/>
        <w:jc w:val="center"/>
        <w:rPr>
          <w:u w:val="single"/>
        </w:rPr>
      </w:pPr>
    </w:p>
    <w:p w:rsidR="001B2A2D" w:rsidRPr="00FE01E2" w:rsidRDefault="001B2A2D" w:rsidP="001B2A2D">
      <w:pPr>
        <w:contextualSpacing/>
      </w:pPr>
      <w:r w:rsidRPr="00FE01E2">
        <w:t xml:space="preserve">Just a little Hebrew insight, but have you ever wondered “why” there are places around the world that are seeing a decrease in the overall bee population?  There are many articles out on the internet with “scientific” reasons as to why the decline.  Here are a couple website links. </w:t>
      </w:r>
      <w:hyperlink r:id="rId4" w:history="1">
        <w:r w:rsidRPr="00FE01E2">
          <w:rPr>
            <w:rStyle w:val="Hyperlink"/>
          </w:rPr>
          <w:t>http://globalresearch.ca/index.php?context=va&amp;aid=25950</w:t>
        </w:r>
      </w:hyperlink>
      <w:r w:rsidRPr="00FE01E2">
        <w:t xml:space="preserve">  , </w:t>
      </w:r>
      <w:hyperlink r:id="rId5" w:history="1">
        <w:r w:rsidRPr="00FE01E2">
          <w:rPr>
            <w:rStyle w:val="Hyperlink"/>
          </w:rPr>
          <w:t>http://phys.org/news189058713.html</w:t>
        </w:r>
      </w:hyperlink>
      <w:r w:rsidRPr="00FE01E2">
        <w:t xml:space="preserve"> , </w:t>
      </w:r>
    </w:p>
    <w:p w:rsidR="001B2A2D" w:rsidRPr="00FE01E2" w:rsidRDefault="00B37FD2" w:rsidP="001B2A2D">
      <w:pPr>
        <w:contextualSpacing/>
      </w:pPr>
      <w:hyperlink r:id="rId6" w:history="1">
        <w:r w:rsidR="001B2A2D" w:rsidRPr="00FE01E2">
          <w:rPr>
            <w:rStyle w:val="Hyperlink"/>
          </w:rPr>
          <w:t>http://en.wikipedia.org/wiki/Colony_collapse_disorder</w:t>
        </w:r>
      </w:hyperlink>
      <w:r w:rsidR="001B2A2D" w:rsidRPr="00FE01E2">
        <w:t xml:space="preserve"> , </w:t>
      </w:r>
      <w:hyperlink r:id="rId7" w:history="1">
        <w:r w:rsidR="001B2A2D" w:rsidRPr="00FE01E2">
          <w:rPr>
            <w:rStyle w:val="Hyperlink"/>
          </w:rPr>
          <w:t>http://www.organicgardening.com/learn-and-grow/poisoned-pollen</w:t>
        </w:r>
      </w:hyperlink>
      <w:r w:rsidR="001B2A2D" w:rsidRPr="00FE01E2">
        <w:t xml:space="preserve"> </w:t>
      </w:r>
    </w:p>
    <w:p w:rsidR="001B2A2D" w:rsidRPr="00FE01E2" w:rsidRDefault="001B2A2D" w:rsidP="001B2A2D">
      <w:pPr>
        <w:contextualSpacing/>
      </w:pPr>
    </w:p>
    <w:p w:rsidR="001B2A2D" w:rsidRPr="00FE01E2" w:rsidRDefault="001B2A2D" w:rsidP="001B2A2D">
      <w:pPr>
        <w:contextualSpacing/>
      </w:pPr>
      <w:r w:rsidRPr="00FE01E2">
        <w:t xml:space="preserve">One thing that scientists have found is a correlation between the pesticides and GMO (genetically </w:t>
      </w:r>
      <w:r w:rsidR="00BE5C22" w:rsidRPr="00FE01E2">
        <w:t>modified organism) crops having</w:t>
      </w:r>
      <w:r w:rsidRPr="00FE01E2">
        <w:t xml:space="preserve"> contributed to destroying the </w:t>
      </w:r>
      <w:r w:rsidR="00B236BC" w:rsidRPr="00FE01E2">
        <w:t>bee’s</w:t>
      </w:r>
      <w:r w:rsidRPr="00FE01E2">
        <w:t xml:space="preserve"> ability to find their way back home to the hive.</w:t>
      </w:r>
    </w:p>
    <w:p w:rsidR="001D2A34" w:rsidRPr="00FE01E2" w:rsidRDefault="001B2A2D" w:rsidP="001B2A2D">
      <w:pPr>
        <w:pStyle w:val="arcticletext"/>
        <w:shd w:val="clear" w:color="auto" w:fill="FFFFFF"/>
        <w:contextualSpacing/>
        <w:rPr>
          <w:rFonts w:asciiTheme="minorHAnsi" w:hAnsiTheme="minorHAnsi"/>
          <w:sz w:val="22"/>
          <w:szCs w:val="22"/>
        </w:rPr>
      </w:pPr>
      <w:r w:rsidRPr="00FE01E2">
        <w:rPr>
          <w:rFonts w:asciiTheme="minorHAnsi" w:hAnsiTheme="minorHAnsi"/>
          <w:sz w:val="22"/>
          <w:szCs w:val="22"/>
        </w:rPr>
        <w:t>An article by</w:t>
      </w:r>
      <w:r w:rsidR="001D2A34" w:rsidRPr="00FE01E2">
        <w:rPr>
          <w:rFonts w:asciiTheme="minorHAnsi" w:hAnsiTheme="minorHAnsi"/>
          <w:sz w:val="22"/>
          <w:szCs w:val="22"/>
        </w:rPr>
        <w:t xml:space="preserve"> Tamara Cohen from the following</w:t>
      </w:r>
      <w:r w:rsidRPr="00FE01E2">
        <w:rPr>
          <w:rFonts w:asciiTheme="minorHAnsi" w:hAnsiTheme="minorHAnsi"/>
          <w:sz w:val="22"/>
          <w:szCs w:val="22"/>
        </w:rPr>
        <w:t xml:space="preserve"> website </w:t>
      </w:r>
      <w:r w:rsidR="001D2A34" w:rsidRPr="00FE01E2">
        <w:rPr>
          <w:rFonts w:asciiTheme="minorHAnsi" w:hAnsiTheme="minorHAnsi"/>
          <w:sz w:val="22"/>
          <w:szCs w:val="22"/>
        </w:rPr>
        <w:t xml:space="preserve">reports the following: </w:t>
      </w:r>
      <w:hyperlink r:id="rId8" w:history="1">
        <w:r w:rsidR="001D2A34" w:rsidRPr="00FE01E2">
          <w:rPr>
            <w:rStyle w:val="Hyperlink"/>
            <w:rFonts w:asciiTheme="minorHAnsi" w:hAnsiTheme="minorHAnsi"/>
            <w:sz w:val="22"/>
            <w:szCs w:val="22"/>
          </w:rPr>
          <w:t>http://www.iol.co.za/scitech/science/environment/bees-can-t-find-their-way-home-1.1267786</w:t>
        </w:r>
      </w:hyperlink>
      <w:r w:rsidR="001D2A34" w:rsidRPr="00FE01E2">
        <w:rPr>
          <w:rFonts w:asciiTheme="minorHAnsi" w:hAnsiTheme="minorHAnsi"/>
          <w:sz w:val="22"/>
          <w:szCs w:val="22"/>
        </w:rPr>
        <w:t xml:space="preserve">  </w:t>
      </w:r>
    </w:p>
    <w:p w:rsidR="001B2A2D" w:rsidRPr="001D2A34" w:rsidRDefault="001B2A2D" w:rsidP="001B2A2D">
      <w:pPr>
        <w:pStyle w:val="arcticletext"/>
        <w:shd w:val="clear" w:color="auto" w:fill="FFFFFF"/>
        <w:contextualSpacing/>
        <w:rPr>
          <w:i/>
        </w:rPr>
      </w:pPr>
      <w:r w:rsidRPr="001D2A34">
        <w:rPr>
          <w:i/>
        </w:rPr>
        <w:t xml:space="preserve">London - Modern pesticides stop bees finding their way back to their hives, scientists have found. </w:t>
      </w:r>
    </w:p>
    <w:p w:rsidR="001B2A2D" w:rsidRPr="001D2A34" w:rsidRDefault="001B2A2D" w:rsidP="001B2A2D">
      <w:pPr>
        <w:pStyle w:val="arcticletext"/>
        <w:shd w:val="clear" w:color="auto" w:fill="FFFFFF"/>
        <w:contextualSpacing/>
        <w:rPr>
          <w:i/>
        </w:rPr>
      </w:pPr>
      <w:r w:rsidRPr="001D2A34">
        <w:rPr>
          <w:i/>
        </w:rPr>
        <w:t xml:space="preserve">The discovery could help to explain why bee populations around the world are in decline. </w:t>
      </w:r>
    </w:p>
    <w:p w:rsidR="001B2A2D" w:rsidRPr="001D2A34" w:rsidRDefault="001B2A2D" w:rsidP="001B2A2D">
      <w:pPr>
        <w:pStyle w:val="arcticletext"/>
        <w:shd w:val="clear" w:color="auto" w:fill="FFFFFF"/>
        <w:contextualSpacing/>
        <w:rPr>
          <w:i/>
        </w:rPr>
      </w:pPr>
      <w:r w:rsidRPr="001D2A34">
        <w:rPr>
          <w:i/>
        </w:rPr>
        <w:t xml:space="preserve">Academics at the National Institute of Agricultural Research in Avignon, France, tracked the movements of 650 bees by using tiny tagging devices. </w:t>
      </w:r>
    </w:p>
    <w:p w:rsidR="001B2A2D" w:rsidRPr="001D2A34" w:rsidRDefault="001B2A2D" w:rsidP="001B2A2D">
      <w:pPr>
        <w:pStyle w:val="arcticletext"/>
        <w:shd w:val="clear" w:color="auto" w:fill="FFFFFF"/>
        <w:contextualSpacing/>
        <w:rPr>
          <w:i/>
        </w:rPr>
      </w:pPr>
      <w:r w:rsidRPr="001D2A34">
        <w:rPr>
          <w:i/>
        </w:rPr>
        <w:t xml:space="preserve">Half the bees were exposed to a low dose of pesticide and when released they were found to be two or three times more likely to die away from their hive. </w:t>
      </w:r>
    </w:p>
    <w:p w:rsidR="001B2A2D" w:rsidRPr="001D2A34" w:rsidRDefault="001B2A2D" w:rsidP="001B2A2D">
      <w:pPr>
        <w:pStyle w:val="arcticletext"/>
        <w:shd w:val="clear" w:color="auto" w:fill="FFFFFF"/>
        <w:contextualSpacing/>
        <w:rPr>
          <w:i/>
        </w:rPr>
      </w:pPr>
      <w:r w:rsidRPr="001D2A34">
        <w:rPr>
          <w:i/>
        </w:rPr>
        <w:t xml:space="preserve">Meanwhile, researchers at Stirling University found that when bee colonies were exposed to pesticides, they were smaller than those that had not been treated, the journal Science reported. </w:t>
      </w:r>
    </w:p>
    <w:p w:rsidR="001B2A2D" w:rsidRPr="001D2A34" w:rsidRDefault="001B2A2D" w:rsidP="001B2A2D">
      <w:pPr>
        <w:pStyle w:val="arcticletext"/>
        <w:shd w:val="clear" w:color="auto" w:fill="FFFFFF"/>
        <w:contextualSpacing/>
        <w:rPr>
          <w:i/>
        </w:rPr>
      </w:pPr>
      <w:r w:rsidRPr="001D2A34">
        <w:rPr>
          <w:i/>
        </w:rPr>
        <w:t xml:space="preserve">After six weeks, the bees were up to 12 percent smaller because less food was coming back to their hive. The number of new queens – which go out and found new colonies after winter – decreased by 85 percent. </w:t>
      </w:r>
    </w:p>
    <w:p w:rsidR="001B2A2D" w:rsidRPr="001D2A34" w:rsidRDefault="001B2A2D" w:rsidP="001B2A2D">
      <w:pPr>
        <w:pStyle w:val="arcticletext"/>
        <w:shd w:val="clear" w:color="auto" w:fill="FFFFFF"/>
        <w:contextualSpacing/>
        <w:rPr>
          <w:i/>
        </w:rPr>
      </w:pPr>
      <w:r w:rsidRPr="001D2A34">
        <w:rPr>
          <w:i/>
        </w:rPr>
        <w:t xml:space="preserve">The pesticides called neo-nicotoinoids are based on nicotine and were introduced in the 1990s. </w:t>
      </w:r>
    </w:p>
    <w:p w:rsidR="001B2A2D" w:rsidRDefault="001B2A2D" w:rsidP="001B2A2D">
      <w:pPr>
        <w:pStyle w:val="arcticletext"/>
        <w:shd w:val="clear" w:color="auto" w:fill="FFFFFF"/>
        <w:contextualSpacing/>
        <w:rPr>
          <w:i/>
        </w:rPr>
      </w:pPr>
      <w:r w:rsidRPr="001D2A34">
        <w:rPr>
          <w:i/>
        </w:rPr>
        <w:t xml:space="preserve">They contain compounds which are thought to interfere with the bees’ central nervous system, which has an impact on their memory and ability to find their way back home. - Daily Mail </w:t>
      </w:r>
    </w:p>
    <w:p w:rsidR="001D2A34" w:rsidRDefault="001D2A34" w:rsidP="001B2A2D">
      <w:pPr>
        <w:pStyle w:val="arcticletext"/>
        <w:shd w:val="clear" w:color="auto" w:fill="FFFFFF"/>
        <w:contextualSpacing/>
        <w:rPr>
          <w:i/>
        </w:rPr>
      </w:pPr>
      <w:r>
        <w:rPr>
          <w:i/>
        </w:rPr>
        <w:t>-----------------------------------</w:t>
      </w:r>
    </w:p>
    <w:p w:rsidR="001D2A34" w:rsidRPr="00FE01E2" w:rsidRDefault="00E30C4B" w:rsidP="001B2A2D">
      <w:pPr>
        <w:pStyle w:val="arcticletext"/>
        <w:shd w:val="clear" w:color="auto" w:fill="FFFFFF"/>
        <w:contextualSpacing/>
        <w:rPr>
          <w:rFonts w:asciiTheme="minorHAnsi" w:hAnsiTheme="minorHAnsi"/>
          <w:sz w:val="22"/>
          <w:szCs w:val="22"/>
        </w:rPr>
      </w:pPr>
      <w:r w:rsidRPr="00FE01E2">
        <w:rPr>
          <w:rFonts w:asciiTheme="minorHAnsi" w:hAnsiTheme="minorHAnsi"/>
          <w:sz w:val="22"/>
          <w:szCs w:val="22"/>
        </w:rPr>
        <w:t>Let’s see if we can find anything through ABBA’s Holy Word to gain insight about this:</w:t>
      </w:r>
    </w:p>
    <w:p w:rsidR="00E30C4B" w:rsidRPr="00FE01E2" w:rsidRDefault="00E30C4B" w:rsidP="001B2A2D">
      <w:pPr>
        <w:pStyle w:val="arcticletext"/>
        <w:shd w:val="clear" w:color="auto" w:fill="FFFFFF"/>
        <w:contextualSpacing/>
        <w:rPr>
          <w:rFonts w:asciiTheme="minorHAnsi" w:hAnsiTheme="minorHAnsi" w:cs="Book Antiqua"/>
          <w:sz w:val="22"/>
          <w:szCs w:val="22"/>
        </w:rPr>
      </w:pPr>
      <w:r w:rsidRPr="00FE01E2">
        <w:rPr>
          <w:rFonts w:asciiTheme="minorHAnsi" w:hAnsiTheme="minorHAnsi"/>
          <w:sz w:val="22"/>
          <w:szCs w:val="22"/>
        </w:rPr>
        <w:t>Proverbs 25:2 states “</w:t>
      </w:r>
      <w:r w:rsidRPr="00FE01E2">
        <w:rPr>
          <w:rFonts w:asciiTheme="minorHAnsi" w:hAnsiTheme="minorHAnsi" w:cs="Book Antiqua"/>
          <w:i/>
          <w:iCs/>
          <w:color w:val="808080"/>
          <w:sz w:val="22"/>
          <w:szCs w:val="22"/>
        </w:rPr>
        <w:t>It is</w:t>
      </w:r>
      <w:r w:rsidRPr="00FE01E2">
        <w:rPr>
          <w:rFonts w:asciiTheme="minorHAnsi" w:hAnsiTheme="minorHAnsi" w:cs="Book Antiqua"/>
          <w:sz w:val="22"/>
          <w:szCs w:val="22"/>
        </w:rPr>
        <w:t xml:space="preserve"> the glory of God to conceal a thing: but the honor of kings </w:t>
      </w:r>
      <w:r w:rsidRPr="00FE01E2">
        <w:rPr>
          <w:rFonts w:asciiTheme="minorHAnsi" w:hAnsiTheme="minorHAnsi" w:cs="Book Antiqua"/>
          <w:i/>
          <w:iCs/>
          <w:color w:val="808080"/>
          <w:sz w:val="22"/>
          <w:szCs w:val="22"/>
        </w:rPr>
        <w:t>is</w:t>
      </w:r>
      <w:r w:rsidRPr="00FE01E2">
        <w:rPr>
          <w:rFonts w:asciiTheme="minorHAnsi" w:hAnsiTheme="minorHAnsi" w:cs="Book Antiqua"/>
          <w:sz w:val="22"/>
          <w:szCs w:val="22"/>
        </w:rPr>
        <w:t xml:space="preserve"> to search out a matter.” As we look into Hebrew words we see that the English word for “Bee” is </w:t>
      </w:r>
      <w:r w:rsidR="00542A19" w:rsidRPr="00FE01E2">
        <w:rPr>
          <w:rFonts w:asciiTheme="minorHAnsi" w:hAnsiTheme="minorHAnsi" w:cs="Book Antiqua"/>
          <w:sz w:val="22"/>
          <w:szCs w:val="22"/>
        </w:rPr>
        <w:t xml:space="preserve">  </w:t>
      </w:r>
      <w:r w:rsidR="00542A19" w:rsidRPr="00FE01E2">
        <w:rPr>
          <w:rFonts w:asciiTheme="minorHAnsi" w:hAnsiTheme="minorHAnsi" w:cs="Ezra SIL SR"/>
          <w:color w:val="0000FF"/>
          <w:sz w:val="22"/>
          <w:szCs w:val="22"/>
          <w:rtl/>
          <w:lang w:bidi="he-IL"/>
        </w:rPr>
        <w:t>דּברה</w:t>
      </w:r>
      <w:r w:rsidR="00542A19" w:rsidRPr="00FE01E2">
        <w:rPr>
          <w:rFonts w:asciiTheme="minorHAnsi" w:hAnsiTheme="minorHAnsi" w:cs="Book Antiqua"/>
          <w:sz w:val="22"/>
          <w:szCs w:val="22"/>
        </w:rPr>
        <w:t xml:space="preserve"> , </w:t>
      </w:r>
      <w:r w:rsidR="004802D2" w:rsidRPr="00FE01E2">
        <w:rPr>
          <w:rFonts w:asciiTheme="minorHAnsi" w:hAnsiTheme="minorHAnsi" w:cs="Book Antiqua"/>
          <w:sz w:val="22"/>
          <w:szCs w:val="22"/>
        </w:rPr>
        <w:t>pronounced “d</w:t>
      </w:r>
      <w:r w:rsidR="00542A19" w:rsidRPr="00FE01E2">
        <w:rPr>
          <w:rFonts w:asciiTheme="minorHAnsi" w:hAnsiTheme="minorHAnsi" w:cs="Book Antiqua"/>
          <w:sz w:val="22"/>
          <w:szCs w:val="22"/>
        </w:rPr>
        <w:t>evorah</w:t>
      </w:r>
      <w:r w:rsidR="004802D2" w:rsidRPr="00FE01E2">
        <w:rPr>
          <w:rFonts w:asciiTheme="minorHAnsi" w:hAnsiTheme="minorHAnsi" w:cs="Book Antiqua"/>
          <w:sz w:val="22"/>
          <w:szCs w:val="22"/>
        </w:rPr>
        <w:t xml:space="preserve">” in Hebrew (Strong’s </w:t>
      </w:r>
      <w:r w:rsidR="00BA0899" w:rsidRPr="00FE01E2">
        <w:rPr>
          <w:rFonts w:asciiTheme="minorHAnsi" w:hAnsiTheme="minorHAnsi" w:cs="Book Antiqua"/>
          <w:sz w:val="22"/>
          <w:szCs w:val="22"/>
        </w:rPr>
        <w:t xml:space="preserve">Concordance </w:t>
      </w:r>
      <w:r w:rsidR="004802D2" w:rsidRPr="00FE01E2">
        <w:rPr>
          <w:rFonts w:asciiTheme="minorHAnsi" w:hAnsiTheme="minorHAnsi" w:cs="Book Antiqua"/>
          <w:sz w:val="22"/>
          <w:szCs w:val="22"/>
        </w:rPr>
        <w:t>#H1682). The Hebrew root word from which “devorah” comes from is the Hebrew word “davar”</w:t>
      </w:r>
      <w:r w:rsidR="00BA0899" w:rsidRPr="00FE01E2">
        <w:rPr>
          <w:rFonts w:asciiTheme="minorHAnsi" w:hAnsiTheme="minorHAnsi" w:cs="Book Antiqua"/>
          <w:sz w:val="22"/>
          <w:szCs w:val="22"/>
        </w:rPr>
        <w:t xml:space="preserve">   </w:t>
      </w:r>
      <w:r w:rsidR="00BA0899" w:rsidRPr="00FE01E2">
        <w:rPr>
          <w:rFonts w:asciiTheme="minorHAnsi" w:hAnsiTheme="minorHAnsi" w:cs="Ezra SIL SR"/>
          <w:color w:val="0000FF"/>
          <w:sz w:val="22"/>
          <w:szCs w:val="22"/>
          <w:rtl/>
          <w:lang w:bidi="he-IL"/>
        </w:rPr>
        <w:t>דּבר</w:t>
      </w:r>
      <w:r w:rsidR="00BA0899" w:rsidRPr="00FE01E2">
        <w:rPr>
          <w:rFonts w:asciiTheme="minorHAnsi" w:hAnsiTheme="minorHAnsi" w:cs="Book Antiqua"/>
          <w:sz w:val="22"/>
          <w:szCs w:val="22"/>
        </w:rPr>
        <w:t xml:space="preserve"> , (Strong’s #H1696). The Hebrew word “davar”  means “to speak”. Interestingly, another pronunciation for the Hebrew word “davar”   </w:t>
      </w:r>
      <w:r w:rsidR="00BA0899" w:rsidRPr="00FE01E2">
        <w:rPr>
          <w:rFonts w:asciiTheme="minorHAnsi" w:hAnsiTheme="minorHAnsi" w:cs="Ezra SIL SR"/>
          <w:color w:val="0000FF"/>
          <w:sz w:val="22"/>
          <w:szCs w:val="22"/>
          <w:rtl/>
          <w:lang w:bidi="he-IL"/>
        </w:rPr>
        <w:t>דּבר</w:t>
      </w:r>
      <w:r w:rsidR="00BA0899" w:rsidRPr="00FE01E2">
        <w:rPr>
          <w:rFonts w:asciiTheme="minorHAnsi" w:hAnsiTheme="minorHAnsi" w:cs="Book Antiqua"/>
          <w:sz w:val="22"/>
          <w:szCs w:val="22"/>
        </w:rPr>
        <w:t xml:space="preserve"> , (Strong’s #H1697) has a direct meaning to “word”. So, as an example, this word “davar” meaning “word” is used in the following passage “…according to your word (davar):” (Exodus 8:10).</w:t>
      </w:r>
      <w:r w:rsidR="009248DA" w:rsidRPr="00FE01E2">
        <w:rPr>
          <w:rFonts w:asciiTheme="minorHAnsi" w:hAnsiTheme="minorHAnsi" w:cs="Book Antiqua"/>
          <w:sz w:val="22"/>
          <w:szCs w:val="22"/>
        </w:rPr>
        <w:t xml:space="preserve"> With that being said, </w:t>
      </w:r>
      <w:r w:rsidR="00BA0899" w:rsidRPr="00FE01E2">
        <w:rPr>
          <w:rFonts w:asciiTheme="minorHAnsi" w:hAnsiTheme="minorHAnsi" w:cs="Book Antiqua"/>
          <w:sz w:val="22"/>
          <w:szCs w:val="22"/>
        </w:rPr>
        <w:t>a direct correlation of “bee” and “word”</w:t>
      </w:r>
      <w:r w:rsidR="009248DA" w:rsidRPr="00FE01E2">
        <w:rPr>
          <w:rFonts w:asciiTheme="minorHAnsi" w:hAnsiTheme="minorHAnsi" w:cs="Book Antiqua"/>
          <w:sz w:val="22"/>
          <w:szCs w:val="22"/>
        </w:rPr>
        <w:t xml:space="preserve"> </w:t>
      </w:r>
      <w:r w:rsidR="00BA0899" w:rsidRPr="00FE01E2">
        <w:rPr>
          <w:rFonts w:asciiTheme="minorHAnsi" w:hAnsiTheme="minorHAnsi" w:cs="Book Antiqua"/>
          <w:sz w:val="22"/>
          <w:szCs w:val="22"/>
        </w:rPr>
        <w:t>comes from the same Hebrew root word “davar”</w:t>
      </w:r>
      <w:r w:rsidR="009248DA" w:rsidRPr="00FE01E2">
        <w:rPr>
          <w:rFonts w:asciiTheme="minorHAnsi" w:hAnsiTheme="minorHAnsi" w:cs="Book Antiqua"/>
          <w:sz w:val="22"/>
          <w:szCs w:val="22"/>
        </w:rPr>
        <w:t xml:space="preserve"> (#H1696)</w:t>
      </w:r>
      <w:r w:rsidR="00FE01E2" w:rsidRPr="00FE01E2">
        <w:rPr>
          <w:rFonts w:asciiTheme="minorHAnsi" w:hAnsiTheme="minorHAnsi" w:cs="Book Antiqua"/>
          <w:sz w:val="22"/>
          <w:szCs w:val="22"/>
        </w:rPr>
        <w:t>.  B</w:t>
      </w:r>
      <w:r w:rsidR="009248DA" w:rsidRPr="00FE01E2">
        <w:rPr>
          <w:rFonts w:asciiTheme="minorHAnsi" w:hAnsiTheme="minorHAnsi" w:cs="Book Antiqua"/>
          <w:sz w:val="22"/>
          <w:szCs w:val="22"/>
        </w:rPr>
        <w:t>ecause of the use of man-made compounds and insecticides put on plants, there is a high probability that these chemicals interfere with the bee’s ability to find their way back home. Is it any different with our Heavenly Father’s word (“davar”</w:t>
      </w:r>
      <w:r w:rsidR="00FC632E" w:rsidRPr="00FE01E2">
        <w:rPr>
          <w:rFonts w:asciiTheme="minorHAnsi" w:hAnsiTheme="minorHAnsi" w:cs="Book Antiqua"/>
          <w:sz w:val="22"/>
          <w:szCs w:val="22"/>
        </w:rPr>
        <w:t xml:space="preserve">)? </w:t>
      </w:r>
      <w:r w:rsidR="009248DA" w:rsidRPr="00FE01E2">
        <w:rPr>
          <w:rFonts w:asciiTheme="minorHAnsi" w:hAnsiTheme="minorHAnsi" w:cs="Book Antiqua"/>
          <w:sz w:val="22"/>
          <w:szCs w:val="22"/>
        </w:rPr>
        <w:t xml:space="preserve"> </w:t>
      </w:r>
      <w:r w:rsidR="00FE01E2" w:rsidRPr="00FE01E2">
        <w:rPr>
          <w:rFonts w:asciiTheme="minorHAnsi" w:hAnsiTheme="minorHAnsi" w:cs="Book Antiqua"/>
          <w:sz w:val="22"/>
          <w:szCs w:val="22"/>
        </w:rPr>
        <w:t>If we don’t have His Holy Word, aren’t we lost as well?</w:t>
      </w:r>
    </w:p>
    <w:p w:rsidR="006E1132" w:rsidRPr="00FE01E2" w:rsidRDefault="006E1132" w:rsidP="001B2A2D">
      <w:pPr>
        <w:pStyle w:val="arcticletext"/>
        <w:shd w:val="clear" w:color="auto" w:fill="FFFFFF"/>
        <w:contextualSpacing/>
        <w:rPr>
          <w:rFonts w:asciiTheme="minorHAnsi" w:hAnsiTheme="minorHAnsi" w:cs="Book Antiqua"/>
          <w:sz w:val="22"/>
          <w:szCs w:val="22"/>
        </w:rPr>
      </w:pPr>
    </w:p>
    <w:p w:rsidR="006E1132" w:rsidRPr="00FE01E2" w:rsidRDefault="006E1132" w:rsidP="001B2A2D">
      <w:pPr>
        <w:pStyle w:val="arcticletext"/>
        <w:shd w:val="clear" w:color="auto" w:fill="FFFFFF"/>
        <w:contextualSpacing/>
        <w:rPr>
          <w:rFonts w:asciiTheme="minorHAnsi" w:hAnsiTheme="minorHAnsi" w:cs="Book Antiqua"/>
          <w:sz w:val="22"/>
          <w:szCs w:val="22"/>
        </w:rPr>
      </w:pPr>
      <w:r w:rsidRPr="00FE01E2">
        <w:rPr>
          <w:rFonts w:asciiTheme="minorHAnsi" w:hAnsiTheme="minorHAnsi" w:cs="Book Antiqua"/>
          <w:sz w:val="22"/>
          <w:szCs w:val="22"/>
        </w:rPr>
        <w:t>Let’s look at some prophetic scriptures which were true long ago and still true to this day.</w:t>
      </w:r>
    </w:p>
    <w:p w:rsidR="006E1132" w:rsidRPr="00FE01E2" w:rsidRDefault="006E1132" w:rsidP="001B2A2D">
      <w:pPr>
        <w:pStyle w:val="arcticletext"/>
        <w:shd w:val="clear" w:color="auto" w:fill="FFFFFF"/>
        <w:contextualSpacing/>
        <w:rPr>
          <w:rFonts w:asciiTheme="minorHAnsi" w:hAnsiTheme="minorHAnsi" w:cs="Book Antiqua"/>
          <w:sz w:val="22"/>
          <w:szCs w:val="22"/>
        </w:rPr>
      </w:pPr>
      <w:r w:rsidRPr="00FE01E2">
        <w:rPr>
          <w:rFonts w:asciiTheme="minorHAnsi" w:hAnsiTheme="minorHAnsi" w:cs="Book Antiqua"/>
          <w:sz w:val="22"/>
          <w:szCs w:val="22"/>
        </w:rPr>
        <w:t xml:space="preserve">In Amos 8:11, it is written : “Behold, the days come, says the Lord GOD, that I will send a famine in the land, not a famine of bread, nor a thirst for water, </w:t>
      </w:r>
      <w:r w:rsidRPr="00FE01E2">
        <w:rPr>
          <w:rFonts w:asciiTheme="minorHAnsi" w:hAnsiTheme="minorHAnsi" w:cs="Book Antiqua"/>
          <w:sz w:val="22"/>
          <w:szCs w:val="22"/>
          <w:u w:val="single"/>
        </w:rPr>
        <w:t>but of hearing the words (“</w:t>
      </w:r>
      <w:r w:rsidRPr="00FE01E2">
        <w:rPr>
          <w:rFonts w:asciiTheme="minorHAnsi" w:hAnsiTheme="minorHAnsi" w:cs="Book Antiqua"/>
          <w:b/>
          <w:sz w:val="22"/>
          <w:szCs w:val="22"/>
          <w:u w:val="single"/>
        </w:rPr>
        <w:t>DAVAR</w:t>
      </w:r>
      <w:r w:rsidRPr="00FE01E2">
        <w:rPr>
          <w:rFonts w:asciiTheme="minorHAnsi" w:hAnsiTheme="minorHAnsi" w:cs="Book Antiqua"/>
          <w:sz w:val="22"/>
          <w:szCs w:val="22"/>
          <w:u w:val="single"/>
        </w:rPr>
        <w:t>”) of the LORD</w:t>
      </w:r>
      <w:r w:rsidRPr="00FE01E2">
        <w:rPr>
          <w:rFonts w:asciiTheme="minorHAnsi" w:hAnsiTheme="minorHAnsi" w:cs="Book Antiqua"/>
          <w:sz w:val="22"/>
          <w:szCs w:val="22"/>
        </w:rPr>
        <w:t>:”</w:t>
      </w:r>
    </w:p>
    <w:p w:rsidR="006E1132" w:rsidRPr="00FE01E2" w:rsidRDefault="006E1132" w:rsidP="001B2A2D">
      <w:pPr>
        <w:pStyle w:val="arcticletext"/>
        <w:shd w:val="clear" w:color="auto" w:fill="FFFFFF"/>
        <w:contextualSpacing/>
        <w:rPr>
          <w:rFonts w:asciiTheme="minorHAnsi" w:hAnsiTheme="minorHAnsi" w:cs="Book Antiqua"/>
          <w:sz w:val="22"/>
          <w:szCs w:val="22"/>
        </w:rPr>
      </w:pPr>
      <w:r w:rsidRPr="00FE01E2">
        <w:rPr>
          <w:rFonts w:asciiTheme="minorHAnsi" w:hAnsiTheme="minorHAnsi" w:cs="Book Antiqua"/>
          <w:sz w:val="22"/>
          <w:szCs w:val="22"/>
        </w:rPr>
        <w:t>In Hosea 4:1,6 it is written : “Hear the word (“</w:t>
      </w:r>
      <w:r w:rsidRPr="00FE01E2">
        <w:rPr>
          <w:rFonts w:asciiTheme="minorHAnsi" w:hAnsiTheme="minorHAnsi" w:cs="Book Antiqua"/>
          <w:b/>
          <w:sz w:val="22"/>
          <w:szCs w:val="22"/>
        </w:rPr>
        <w:t>DAVAR</w:t>
      </w:r>
      <w:r w:rsidRPr="00FE01E2">
        <w:rPr>
          <w:rFonts w:asciiTheme="minorHAnsi" w:hAnsiTheme="minorHAnsi" w:cs="Book Antiqua"/>
          <w:sz w:val="22"/>
          <w:szCs w:val="22"/>
        </w:rPr>
        <w:t xml:space="preserve">”) of the LORD, ye children of Israel: for the LORD has a controversy with the inhabitants of the land, because </w:t>
      </w:r>
      <w:r w:rsidRPr="00FE01E2">
        <w:rPr>
          <w:rFonts w:asciiTheme="minorHAnsi" w:hAnsiTheme="minorHAnsi" w:cs="Book Antiqua"/>
          <w:i/>
          <w:iCs/>
          <w:color w:val="808080"/>
          <w:sz w:val="22"/>
          <w:szCs w:val="22"/>
        </w:rPr>
        <w:t>there is</w:t>
      </w:r>
      <w:r w:rsidRPr="00FE01E2">
        <w:rPr>
          <w:rFonts w:asciiTheme="minorHAnsi" w:hAnsiTheme="minorHAnsi" w:cs="Book Antiqua"/>
          <w:sz w:val="22"/>
          <w:szCs w:val="22"/>
        </w:rPr>
        <w:t xml:space="preserve"> no truth, nor mercy, nor knowledge of God in the land.”… “My people are </w:t>
      </w:r>
      <w:r w:rsidRPr="00FE01E2">
        <w:rPr>
          <w:rFonts w:asciiTheme="minorHAnsi" w:hAnsiTheme="minorHAnsi" w:cs="Book Antiqua"/>
          <w:sz w:val="22"/>
          <w:szCs w:val="22"/>
          <w:u w:val="single"/>
        </w:rPr>
        <w:t>destroyed for lack of knowledge:</w:t>
      </w:r>
      <w:r w:rsidRPr="00FE01E2">
        <w:rPr>
          <w:rFonts w:asciiTheme="minorHAnsi" w:hAnsiTheme="minorHAnsi" w:cs="Book Antiqua"/>
          <w:sz w:val="22"/>
          <w:szCs w:val="22"/>
        </w:rPr>
        <w:t xml:space="preserve"> because you have rejected knowledge, I will also reject you, that you shall be no priest to me: seeing </w:t>
      </w:r>
      <w:r w:rsidRPr="00FE01E2">
        <w:rPr>
          <w:rFonts w:asciiTheme="minorHAnsi" w:hAnsiTheme="minorHAnsi" w:cs="Book Antiqua"/>
          <w:sz w:val="22"/>
          <w:szCs w:val="22"/>
          <w:u w:val="single"/>
        </w:rPr>
        <w:t>you have forgotten the law of your God</w:t>
      </w:r>
      <w:r w:rsidRPr="00FE01E2">
        <w:rPr>
          <w:rFonts w:asciiTheme="minorHAnsi" w:hAnsiTheme="minorHAnsi" w:cs="Book Antiqua"/>
          <w:sz w:val="22"/>
          <w:szCs w:val="22"/>
        </w:rPr>
        <w:t>, I will also forget your children.”</w:t>
      </w:r>
    </w:p>
    <w:p w:rsidR="004C375B" w:rsidRPr="00FE01E2" w:rsidRDefault="004C375B" w:rsidP="00FC632E">
      <w:pPr>
        <w:autoSpaceDE w:val="0"/>
        <w:autoSpaceDN w:val="0"/>
        <w:adjustRightInd w:val="0"/>
        <w:spacing w:after="0" w:line="240" w:lineRule="auto"/>
        <w:rPr>
          <w:rFonts w:cs="Book Antiqua"/>
        </w:rPr>
      </w:pPr>
      <w:r w:rsidRPr="00FE01E2">
        <w:lastRenderedPageBreak/>
        <w:t xml:space="preserve">Man’s  (Hebrew word for man =“adam”) disobedience to ABBA’s Word (“davar”) is causing the earth (“adamah” in Hebrew) to “groan”. </w:t>
      </w:r>
      <w:r w:rsidR="00FC632E" w:rsidRPr="00FE01E2">
        <w:t xml:space="preserve">Paul says in </w:t>
      </w:r>
      <w:r w:rsidRPr="00FE01E2">
        <w:t>Romans 8:18-23</w:t>
      </w:r>
      <w:r w:rsidR="00FC632E" w:rsidRPr="00FE01E2">
        <w:t xml:space="preserve"> “</w:t>
      </w:r>
      <w:r w:rsidR="00FC632E" w:rsidRPr="00FE01E2">
        <w:rPr>
          <w:rFonts w:cs="Book Antiqua"/>
        </w:rPr>
        <w:t xml:space="preserve">For I reckon that the sufferings of this present time </w:t>
      </w:r>
      <w:r w:rsidR="00FC632E" w:rsidRPr="00FE01E2">
        <w:rPr>
          <w:rFonts w:cs="Book Antiqua"/>
          <w:i/>
          <w:iCs/>
          <w:color w:val="808080"/>
        </w:rPr>
        <w:t>are</w:t>
      </w:r>
      <w:r w:rsidR="00FC632E" w:rsidRPr="00FE01E2">
        <w:rPr>
          <w:rFonts w:cs="Book Antiqua"/>
        </w:rPr>
        <w:t xml:space="preserve"> not worthy </w:t>
      </w:r>
      <w:r w:rsidR="00FC632E" w:rsidRPr="00FE01E2">
        <w:rPr>
          <w:rFonts w:cs="Book Antiqua"/>
          <w:i/>
          <w:iCs/>
          <w:color w:val="808080"/>
        </w:rPr>
        <w:t>to be compared</w:t>
      </w:r>
      <w:r w:rsidR="00FC632E" w:rsidRPr="00FE01E2">
        <w:rPr>
          <w:rFonts w:cs="Book Antiqua"/>
        </w:rPr>
        <w:t xml:space="preserve"> with the glory which shall be revealed in us. For the earnest expectation of the creature waits for the manifestation of the sons of God. For the creature was made subject to vanity, not willingly, but by reason of him who hath subjected </w:t>
      </w:r>
      <w:r w:rsidR="00FC632E" w:rsidRPr="00FE01E2">
        <w:rPr>
          <w:rFonts w:cs="Book Antiqua"/>
          <w:i/>
          <w:iCs/>
          <w:color w:val="808080"/>
        </w:rPr>
        <w:t>the same</w:t>
      </w:r>
      <w:r w:rsidR="00FC632E" w:rsidRPr="00FE01E2">
        <w:rPr>
          <w:rFonts w:cs="Book Antiqua"/>
        </w:rPr>
        <w:t xml:space="preserve"> in hope, Because the creature itself also shall be delivered from the bondage of corruption into the glorious liberty of the children of God. For we know that the whole creation </w:t>
      </w:r>
      <w:r w:rsidR="00FC632E" w:rsidRPr="00FE01E2">
        <w:rPr>
          <w:rFonts w:cs="Book Antiqua"/>
          <w:b/>
        </w:rPr>
        <w:t>groans and travails</w:t>
      </w:r>
      <w:r w:rsidR="00FC632E" w:rsidRPr="00FE01E2">
        <w:rPr>
          <w:rFonts w:cs="Book Antiqua"/>
        </w:rPr>
        <w:t xml:space="preserve"> in pain together until now. And not only </w:t>
      </w:r>
      <w:r w:rsidR="00FC632E" w:rsidRPr="00FE01E2">
        <w:rPr>
          <w:rFonts w:cs="Book Antiqua"/>
          <w:i/>
          <w:iCs/>
          <w:color w:val="808080"/>
        </w:rPr>
        <w:t>they,</w:t>
      </w:r>
      <w:r w:rsidR="00FC632E" w:rsidRPr="00FE01E2">
        <w:rPr>
          <w:rFonts w:cs="Book Antiqua"/>
        </w:rPr>
        <w:t xml:space="preserve"> but </w:t>
      </w:r>
      <w:r w:rsidR="00FC632E" w:rsidRPr="00FE01E2">
        <w:rPr>
          <w:rFonts w:cs="Book Antiqua"/>
          <w:b/>
        </w:rPr>
        <w:t>ourselves also</w:t>
      </w:r>
      <w:r w:rsidR="00FC632E" w:rsidRPr="00FE01E2">
        <w:rPr>
          <w:rFonts w:cs="Book Antiqua"/>
        </w:rPr>
        <w:t xml:space="preserve">, which have the firstfruits of the Spirit, even we </w:t>
      </w:r>
      <w:r w:rsidR="00FC632E" w:rsidRPr="00FE01E2">
        <w:rPr>
          <w:rFonts w:cs="Book Antiqua"/>
          <w:b/>
        </w:rPr>
        <w:t>ourselves groan</w:t>
      </w:r>
      <w:r w:rsidR="00FC632E" w:rsidRPr="00FE01E2">
        <w:rPr>
          <w:rFonts w:cs="Book Antiqua"/>
        </w:rPr>
        <w:t xml:space="preserve"> within ourselves, waiting for the adoption, </w:t>
      </w:r>
      <w:r w:rsidR="00FC632E" w:rsidRPr="00FE01E2">
        <w:rPr>
          <w:rFonts w:cs="Book Antiqua"/>
          <w:i/>
          <w:iCs/>
          <w:color w:val="808080"/>
        </w:rPr>
        <w:t>to wit,</w:t>
      </w:r>
      <w:r w:rsidR="00FC632E" w:rsidRPr="00FE01E2">
        <w:rPr>
          <w:rFonts w:cs="Book Antiqua"/>
        </w:rPr>
        <w:t xml:space="preserve"> the redemption of our body.”</w:t>
      </w:r>
    </w:p>
    <w:p w:rsidR="00FC632E" w:rsidRPr="00FE01E2" w:rsidRDefault="00FC632E" w:rsidP="00FC632E">
      <w:pPr>
        <w:autoSpaceDE w:val="0"/>
        <w:autoSpaceDN w:val="0"/>
        <w:adjustRightInd w:val="0"/>
        <w:spacing w:after="0" w:line="240" w:lineRule="auto"/>
        <w:rPr>
          <w:rFonts w:cs="Book Antiqua"/>
        </w:rPr>
      </w:pPr>
    </w:p>
    <w:p w:rsidR="00FC632E" w:rsidRPr="00FE01E2" w:rsidRDefault="00FC632E" w:rsidP="00FC632E">
      <w:pPr>
        <w:autoSpaceDE w:val="0"/>
        <w:autoSpaceDN w:val="0"/>
        <w:adjustRightInd w:val="0"/>
        <w:spacing w:after="0" w:line="240" w:lineRule="auto"/>
        <w:rPr>
          <w:rFonts w:cs="Book Antiqua"/>
        </w:rPr>
      </w:pPr>
      <w:r w:rsidRPr="00FE01E2">
        <w:rPr>
          <w:rFonts w:cs="Book Antiqua"/>
        </w:rPr>
        <w:t>So, not only is the earth groaning due to the corruption of the earth by man, but also those who are the children of God are groaning as we wait for the Almighty to send His Son, Messiah Yahshua to come and put an end to wickedness and violence and set up His Kingdom on earth (Revelation 19&amp;20).</w:t>
      </w:r>
    </w:p>
    <w:p w:rsidR="00FC632E" w:rsidRPr="00FE01E2" w:rsidRDefault="00FC632E" w:rsidP="00FC632E">
      <w:pPr>
        <w:autoSpaceDE w:val="0"/>
        <w:autoSpaceDN w:val="0"/>
        <w:adjustRightInd w:val="0"/>
        <w:spacing w:after="0" w:line="240" w:lineRule="auto"/>
      </w:pPr>
    </w:p>
    <w:p w:rsidR="0023735E" w:rsidRPr="00FE01E2" w:rsidRDefault="00E01406">
      <w:pPr>
        <w:contextualSpacing/>
        <w:rPr>
          <w:rFonts w:cs="Book Antiqua"/>
        </w:rPr>
      </w:pPr>
      <w:r w:rsidRPr="00FE01E2">
        <w:t>Another interesting passage in Revelation 6:6 says the following: “</w:t>
      </w:r>
      <w:r w:rsidRPr="00FE01E2">
        <w:rPr>
          <w:rFonts w:cs="Book Antiqua"/>
        </w:rPr>
        <w:t xml:space="preserve">And I heard a voice in the midst of the four living creatures saying, ‘A quart of wheat for a day’s wage, and three quarts of barley for a day’s wage. And do not harm the oil and the wine.’” </w:t>
      </w:r>
    </w:p>
    <w:p w:rsidR="00E01406" w:rsidRPr="00FE01E2" w:rsidRDefault="00E01406">
      <w:pPr>
        <w:contextualSpacing/>
        <w:rPr>
          <w:rFonts w:cs="Book Antiqua"/>
        </w:rPr>
      </w:pPr>
    </w:p>
    <w:p w:rsidR="00E01406" w:rsidRPr="00FE01E2" w:rsidRDefault="00E01406" w:rsidP="00E01406">
      <w:pPr>
        <w:contextualSpacing/>
      </w:pPr>
      <w:r w:rsidRPr="00FE01E2">
        <w:rPr>
          <w:rFonts w:cs="Book Antiqua"/>
        </w:rPr>
        <w:t xml:space="preserve">Have you wondered why the oil and the wine are not harmed? According to the following facts and research at the listed websites </w:t>
      </w:r>
      <w:hyperlink r:id="rId9" w:history="1">
        <w:r w:rsidRPr="00FE01E2">
          <w:rPr>
            <w:rStyle w:val="Hyperlink"/>
          </w:rPr>
          <w:t>http://fruit-crops.com/grape/</w:t>
        </w:r>
      </w:hyperlink>
      <w:r w:rsidRPr="00FE01E2">
        <w:t xml:space="preserve">    and </w:t>
      </w:r>
    </w:p>
    <w:p w:rsidR="00E01406" w:rsidRPr="00FE01E2" w:rsidRDefault="00E01406" w:rsidP="00E01406">
      <w:pPr>
        <w:contextualSpacing/>
      </w:pPr>
      <w:r w:rsidRPr="00FE01E2">
        <w:t xml:space="preserve"> </w:t>
      </w:r>
      <w:hyperlink r:id="rId10" w:history="1">
        <w:r w:rsidRPr="00FE01E2">
          <w:rPr>
            <w:rStyle w:val="Hyperlink"/>
          </w:rPr>
          <w:t>http://aggie-horticulture.tamu.edu/extension/fruit/olive/olive.html</w:t>
        </w:r>
      </w:hyperlink>
      <w:r w:rsidRPr="00FE01E2">
        <w:t xml:space="preserve">   </w:t>
      </w:r>
    </w:p>
    <w:p w:rsidR="00E01406" w:rsidRPr="00FE01E2" w:rsidRDefault="00E01406" w:rsidP="00E01406">
      <w:pPr>
        <w:rPr>
          <w:rFonts w:ascii="Tahoma" w:hAnsi="Tahoma" w:cs="Tahoma"/>
          <w:color w:val="000000"/>
        </w:rPr>
      </w:pPr>
      <w:r w:rsidRPr="00FE01E2">
        <w:t>The vast majority of Olive trees and grape vines are self-fruitful and no not require insects to cross pollinate, rather, the wind accomplishes this task.</w:t>
      </w:r>
      <w:r w:rsidRPr="00FE01E2">
        <w:rPr>
          <w:rFonts w:ascii="Tahoma" w:hAnsi="Tahoma" w:cs="Tahoma"/>
          <w:color w:val="000000"/>
        </w:rPr>
        <w:t xml:space="preserve"> </w:t>
      </w:r>
    </w:p>
    <w:p w:rsidR="00E01406" w:rsidRPr="00FE01E2" w:rsidRDefault="00E01406" w:rsidP="00E01406">
      <w:r w:rsidRPr="00FE01E2">
        <w:rPr>
          <w:rFonts w:cs="Tahoma"/>
          <w:color w:val="000000"/>
        </w:rPr>
        <w:t>GRAPE VINES: Most grapes are self-fruitful and do not require pollinizers; however, pistillate muscadines (e.g., 'Fry', 'Higgins', 'Jumbo') must be interplanted with perfect-flowered cultivars for pollination. Pollination is accomplished by wind, and to a lesser extent insects.</w:t>
      </w:r>
    </w:p>
    <w:p w:rsidR="00E01406" w:rsidRPr="00FE01E2" w:rsidRDefault="00E01406" w:rsidP="00E01406">
      <w:r w:rsidRPr="00FE01E2">
        <w:t xml:space="preserve">OLIVE TREES: Two types of flowers arise on the tree: perfect and staminate. Staminate flowers contain only male parts; the pistil is aborted. Only perfect flowers can become fruits. Bees and other insects play a minor role in olive pollination; wind moves most of the pollen from tree to tree. Most olive varieties are self-fertile, but increased production often results from cross pollination.  </w:t>
      </w:r>
    </w:p>
    <w:p w:rsidR="00E01406" w:rsidRPr="00FE01E2" w:rsidRDefault="00067A25">
      <w:r w:rsidRPr="00FE01E2">
        <w:t>To s</w:t>
      </w:r>
      <w:r w:rsidR="002C2434">
        <w:t>ummarize what we have learned, t</w:t>
      </w:r>
      <w:r w:rsidRPr="00FE01E2">
        <w:t xml:space="preserve">here is a correlation between the bees (“davar”) of the earth and God’s word (“davar”). Bees cannot make it back to the hive because of what man has put into the earth (pesticides, chemicals, GMO, Biotech plants) which has caused the bees (once they digest this) to lose their way back to the SOURCE: their Hive. When they can’t find their way back HOME, they die. If we put this into humanistic terms and what our Heavenly Father says in Amos 8:11, we can see that those who do </w:t>
      </w:r>
      <w:r w:rsidR="002C2434">
        <w:t>not have our Heavenly Father’s W</w:t>
      </w:r>
      <w:r w:rsidRPr="00FE01E2">
        <w:t xml:space="preserve">ord are LOST and can’t find their way back home to God. </w:t>
      </w:r>
      <w:r w:rsidR="00B236BC" w:rsidRPr="00FE01E2">
        <w:t>There is a famine in the world right now concerning God’s</w:t>
      </w:r>
      <w:r w:rsidR="00FE01E2" w:rsidRPr="00FE01E2">
        <w:t xml:space="preserve"> word. Homosexuality, same sex marriage</w:t>
      </w:r>
      <w:r w:rsidR="00B236BC" w:rsidRPr="00FE01E2">
        <w:t xml:space="preserve">, and many other things that are an abomination to God’s word “davar”. </w:t>
      </w:r>
      <w:r w:rsidR="002C2434">
        <w:t xml:space="preserve">We NEED God’s Word to guide us through life and we need the Living Word, His Son, Messiah Yahshua, to help lead us. </w:t>
      </w:r>
      <w:r w:rsidR="00A64FBC" w:rsidRPr="00FE01E2">
        <w:t xml:space="preserve">The </w:t>
      </w:r>
      <w:r w:rsidR="0023735E" w:rsidRPr="00FE01E2">
        <w:t xml:space="preserve">Revelation </w:t>
      </w:r>
      <w:r w:rsidR="00A64FBC" w:rsidRPr="00FE01E2">
        <w:t xml:space="preserve">that we read about in the Bible </w:t>
      </w:r>
      <w:r w:rsidR="0023735E" w:rsidRPr="00FE01E2">
        <w:t>will come about at man’s doing</w:t>
      </w:r>
      <w:r w:rsidR="00E01406" w:rsidRPr="00FE01E2">
        <w:t>, as man con</w:t>
      </w:r>
      <w:r w:rsidR="00A64FBC" w:rsidRPr="00FE01E2">
        <w:t xml:space="preserve">tinues to defy our Creator and tries to change and manipulate the seeds and crops, the earth will continue to groan, animals that </w:t>
      </w:r>
      <w:r w:rsidR="00B236BC" w:rsidRPr="00FE01E2">
        <w:t>a</w:t>
      </w:r>
      <w:r w:rsidR="00A64FBC" w:rsidRPr="00FE01E2">
        <w:t>re needed to help the earth (such as the bees) will continue to die off, and as man continues to not “listen” and not “do” the instructions of God’s word “davar”, the earth is doomed to fail.</w:t>
      </w:r>
    </w:p>
    <w:p w:rsidR="004564FF" w:rsidRPr="00FE01E2" w:rsidRDefault="004564FF">
      <w:r w:rsidRPr="00FE01E2">
        <w:t>Revelation 14:12 “</w:t>
      </w:r>
      <w:r w:rsidRPr="00FE01E2">
        <w:rPr>
          <w:rFonts w:cs="Book Antiqua"/>
        </w:rPr>
        <w:t xml:space="preserve">Here is the patience of the saints: here </w:t>
      </w:r>
      <w:r w:rsidRPr="00FE01E2">
        <w:rPr>
          <w:rFonts w:cs="Book Antiqua"/>
          <w:i/>
          <w:iCs/>
          <w:color w:val="808080"/>
        </w:rPr>
        <w:t>are</w:t>
      </w:r>
      <w:r w:rsidRPr="00FE01E2">
        <w:rPr>
          <w:rFonts w:cs="Book Antiqua"/>
        </w:rPr>
        <w:t xml:space="preserve"> they that keep the commandments of God, and the faith of Messiah Yahshua</w:t>
      </w:r>
      <w:r w:rsidR="00FE01E2">
        <w:rPr>
          <w:rFonts w:cs="Book Antiqua"/>
        </w:rPr>
        <w:t xml:space="preserve"> (Jesus)</w:t>
      </w:r>
      <w:r w:rsidRPr="00FE01E2">
        <w:rPr>
          <w:rFonts w:cs="Book Antiqua"/>
        </w:rPr>
        <w:t>.”</w:t>
      </w:r>
      <w:r w:rsidRPr="00FE01E2">
        <w:rPr>
          <w:rFonts w:cs="Book Antiqua"/>
        </w:rPr>
        <w:tab/>
      </w:r>
      <w:r w:rsidRPr="00FE01E2">
        <w:rPr>
          <w:rFonts w:cs="Book Antiqua"/>
        </w:rPr>
        <w:tab/>
        <w:t>Don’t put your trus</w:t>
      </w:r>
      <w:r w:rsidR="00FE01E2">
        <w:rPr>
          <w:rFonts w:cs="Book Antiqua"/>
        </w:rPr>
        <w:t>t in man, put your trust in God (Psalm 118:8)</w:t>
      </w:r>
      <w:r w:rsidR="002C2434">
        <w:rPr>
          <w:rFonts w:cs="Book Antiqua"/>
        </w:rPr>
        <w:t>.</w:t>
      </w:r>
    </w:p>
    <w:sectPr w:rsidR="004564FF" w:rsidRPr="00FE01E2" w:rsidSect="004564FF">
      <w:pgSz w:w="12240" w:h="15840"/>
      <w:pgMar w:top="810" w:right="1170" w:bottom="72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Ezra SIL SR">
    <w:panose1 w:val="02000400000000000000"/>
    <w:charset w:val="00"/>
    <w:family w:val="auto"/>
    <w:pitch w:val="variable"/>
    <w:sig w:usb0="00000803" w:usb1="00000000" w:usb2="00000000" w:usb3="00000000" w:csb0="0000002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4FA"/>
    <w:rsid w:val="00067A25"/>
    <w:rsid w:val="001B2A2D"/>
    <w:rsid w:val="001D2A34"/>
    <w:rsid w:val="0023735E"/>
    <w:rsid w:val="002C2434"/>
    <w:rsid w:val="004564FF"/>
    <w:rsid w:val="004802D2"/>
    <w:rsid w:val="004C375B"/>
    <w:rsid w:val="00542A19"/>
    <w:rsid w:val="00564F7B"/>
    <w:rsid w:val="006E1132"/>
    <w:rsid w:val="008644FA"/>
    <w:rsid w:val="009248DA"/>
    <w:rsid w:val="00A64FBC"/>
    <w:rsid w:val="00AD368E"/>
    <w:rsid w:val="00B236BC"/>
    <w:rsid w:val="00B37FD2"/>
    <w:rsid w:val="00BA0899"/>
    <w:rsid w:val="00BE5C22"/>
    <w:rsid w:val="00D66B65"/>
    <w:rsid w:val="00D80E7A"/>
    <w:rsid w:val="00E01406"/>
    <w:rsid w:val="00E30C4B"/>
    <w:rsid w:val="00EE6E46"/>
    <w:rsid w:val="00FC632E"/>
    <w:rsid w:val="00FE0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A2D"/>
    <w:rPr>
      <w:color w:val="0000FF" w:themeColor="hyperlink"/>
      <w:u w:val="single"/>
    </w:rPr>
  </w:style>
  <w:style w:type="paragraph" w:customStyle="1" w:styleId="arcticletext">
    <w:name w:val="arcticle_text"/>
    <w:basedOn w:val="Normal"/>
    <w:rsid w:val="001B2A2D"/>
    <w:pPr>
      <w:spacing w:before="150" w:after="150" w:line="270" w:lineRule="atLeast"/>
    </w:pPr>
    <w:rPr>
      <w:rFonts w:ascii="Arial" w:eastAsia="Times New Roman" w:hAnsi="Arial" w:cs="Arial"/>
      <w:color w:val="000000"/>
      <w:sz w:val="21"/>
      <w:szCs w:val="21"/>
    </w:rPr>
  </w:style>
  <w:style w:type="paragraph" w:styleId="NormalWeb">
    <w:name w:val="Normal (Web)"/>
    <w:basedOn w:val="Normal"/>
    <w:uiPriority w:val="99"/>
    <w:semiHidden/>
    <w:unhideWhenUsed/>
    <w:rsid w:val="00E014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4380420">
      <w:bodyDiv w:val="1"/>
      <w:marLeft w:val="0"/>
      <w:marRight w:val="0"/>
      <w:marTop w:val="0"/>
      <w:marBottom w:val="0"/>
      <w:divBdr>
        <w:top w:val="none" w:sz="0" w:space="0" w:color="auto"/>
        <w:left w:val="none" w:sz="0" w:space="0" w:color="auto"/>
        <w:bottom w:val="none" w:sz="0" w:space="0" w:color="auto"/>
        <w:right w:val="none" w:sz="0" w:space="0" w:color="auto"/>
      </w:divBdr>
      <w:divsChild>
        <w:div w:id="8458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108040">
      <w:bodyDiv w:val="1"/>
      <w:marLeft w:val="0"/>
      <w:marRight w:val="0"/>
      <w:marTop w:val="0"/>
      <w:marBottom w:val="0"/>
      <w:divBdr>
        <w:top w:val="none" w:sz="0" w:space="0" w:color="auto"/>
        <w:left w:val="none" w:sz="0" w:space="0" w:color="auto"/>
        <w:bottom w:val="none" w:sz="0" w:space="0" w:color="auto"/>
        <w:right w:val="none" w:sz="0" w:space="0" w:color="auto"/>
      </w:divBdr>
      <w:divsChild>
        <w:div w:id="2018148133">
          <w:marLeft w:val="0"/>
          <w:marRight w:val="0"/>
          <w:marTop w:val="0"/>
          <w:marBottom w:val="0"/>
          <w:divBdr>
            <w:top w:val="none" w:sz="0" w:space="0" w:color="auto"/>
            <w:left w:val="none" w:sz="0" w:space="0" w:color="auto"/>
            <w:bottom w:val="none" w:sz="0" w:space="0" w:color="auto"/>
            <w:right w:val="none" w:sz="0" w:space="0" w:color="auto"/>
          </w:divBdr>
          <w:divsChild>
            <w:div w:id="770860189">
              <w:marLeft w:val="0"/>
              <w:marRight w:val="0"/>
              <w:marTop w:val="525"/>
              <w:marBottom w:val="0"/>
              <w:divBdr>
                <w:top w:val="none" w:sz="0" w:space="0" w:color="auto"/>
                <w:left w:val="none" w:sz="0" w:space="0" w:color="auto"/>
                <w:bottom w:val="none" w:sz="0" w:space="0" w:color="auto"/>
                <w:right w:val="none" w:sz="0" w:space="0" w:color="auto"/>
              </w:divBdr>
              <w:divsChild>
                <w:div w:id="1402406240">
                  <w:marLeft w:val="0"/>
                  <w:marRight w:val="255"/>
                  <w:marTop w:val="0"/>
                  <w:marBottom w:val="0"/>
                  <w:divBdr>
                    <w:top w:val="none" w:sz="0" w:space="0" w:color="auto"/>
                    <w:left w:val="none" w:sz="0" w:space="0" w:color="auto"/>
                    <w:bottom w:val="none" w:sz="0" w:space="0" w:color="auto"/>
                    <w:right w:val="none" w:sz="0" w:space="0" w:color="auto"/>
                  </w:divBdr>
                  <w:divsChild>
                    <w:div w:id="1756440584">
                      <w:marLeft w:val="0"/>
                      <w:marRight w:val="0"/>
                      <w:marTop w:val="0"/>
                      <w:marBottom w:val="0"/>
                      <w:divBdr>
                        <w:top w:val="none" w:sz="0" w:space="0" w:color="auto"/>
                        <w:left w:val="none" w:sz="0" w:space="0" w:color="auto"/>
                        <w:bottom w:val="none" w:sz="0" w:space="0" w:color="auto"/>
                        <w:right w:val="none" w:sz="0" w:space="0" w:color="auto"/>
                      </w:divBdr>
                      <w:divsChild>
                        <w:div w:id="801657574">
                          <w:marLeft w:val="0"/>
                          <w:marRight w:val="0"/>
                          <w:marTop w:val="0"/>
                          <w:marBottom w:val="0"/>
                          <w:divBdr>
                            <w:top w:val="none" w:sz="0" w:space="0" w:color="auto"/>
                            <w:left w:val="none" w:sz="0" w:space="0" w:color="auto"/>
                            <w:bottom w:val="none" w:sz="0" w:space="0" w:color="auto"/>
                            <w:right w:val="none" w:sz="0" w:space="0" w:color="auto"/>
                          </w:divBdr>
                          <w:divsChild>
                            <w:div w:id="1163810963">
                              <w:marLeft w:val="0"/>
                              <w:marRight w:val="0"/>
                              <w:marTop w:val="0"/>
                              <w:marBottom w:val="0"/>
                              <w:divBdr>
                                <w:top w:val="none" w:sz="0" w:space="0" w:color="auto"/>
                                <w:left w:val="none" w:sz="0" w:space="0" w:color="auto"/>
                                <w:bottom w:val="none" w:sz="0" w:space="0" w:color="auto"/>
                                <w:right w:val="none" w:sz="0" w:space="0" w:color="auto"/>
                              </w:divBdr>
                              <w:divsChild>
                                <w:div w:id="12286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l.co.za/scitech/science/environment/bees-can-t-find-their-way-home-1.1267786" TargetMode="External"/><Relationship Id="rId3" Type="http://schemas.openxmlformats.org/officeDocument/2006/relationships/webSettings" Target="webSettings.xml"/><Relationship Id="rId7" Type="http://schemas.openxmlformats.org/officeDocument/2006/relationships/hyperlink" Target="http://www.organicgardening.com/learn-and-grow/poisoned-poll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Colony_collapse_disorder" TargetMode="External"/><Relationship Id="rId11" Type="http://schemas.openxmlformats.org/officeDocument/2006/relationships/fontTable" Target="fontTable.xml"/><Relationship Id="rId5" Type="http://schemas.openxmlformats.org/officeDocument/2006/relationships/hyperlink" Target="http://phys.org/news189058713.html" TargetMode="External"/><Relationship Id="rId10" Type="http://schemas.openxmlformats.org/officeDocument/2006/relationships/hyperlink" Target="http://aggie-horticulture.tamu.edu/extension/fruit/olive/olive.html" TargetMode="External"/><Relationship Id="rId4" Type="http://schemas.openxmlformats.org/officeDocument/2006/relationships/hyperlink" Target="http://globalresearch.ca/index.php?context=va&amp;aid=25950" TargetMode="External"/><Relationship Id="rId9" Type="http://schemas.openxmlformats.org/officeDocument/2006/relationships/hyperlink" Target="http://fruit-crops.com/gr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3767</TotalTime>
  <Pages>2</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 </dc:creator>
  <cp:keywords/>
  <dc:description/>
  <cp:lastModifiedBy>Albion </cp:lastModifiedBy>
  <cp:revision>20</cp:revision>
  <cp:lastPrinted>2012-05-29T15:41:00Z</cp:lastPrinted>
  <dcterms:created xsi:type="dcterms:W3CDTF">2012-05-27T20:08:00Z</dcterms:created>
  <dcterms:modified xsi:type="dcterms:W3CDTF">2012-05-30T12:47:00Z</dcterms:modified>
</cp:coreProperties>
</file>